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FF0000"/>
          <w:sz w:val="28"/>
          <w:szCs w:val="28"/>
          <w:bdr w:val="none" w:sz="0" w:space="0" w:color="auto" w:frame="1"/>
        </w:rPr>
      </w:pPr>
      <w:r w:rsidRPr="004B7449">
        <w:rPr>
          <w:rStyle w:val="a4"/>
          <w:color w:val="FF0000"/>
          <w:sz w:val="28"/>
          <w:szCs w:val="28"/>
          <w:bdr w:val="none" w:sz="0" w:space="0" w:color="auto" w:frame="1"/>
        </w:rPr>
        <w:t>«Театрализованная деятельность в ДОУ»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— это волшебный мир</w:t>
      </w:r>
      <w:r w:rsidRPr="004B7449">
        <w:rPr>
          <w:color w:val="111111"/>
          <w:sz w:val="28"/>
          <w:szCs w:val="28"/>
        </w:rPr>
        <w:t>. Он даёт уроки красоты, морали и нравственности. А чем они богаче, тем успешнее идёт развитие духовного мира детей…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</w:t>
      </w:r>
      <w:r w:rsidRPr="004B7449">
        <w:rPr>
          <w:color w:val="111111"/>
          <w:sz w:val="28"/>
          <w:szCs w:val="28"/>
        </w:rPr>
        <w:t>Борис Михайлович Теплов, психолог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Самым любимым видом развлечения является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театральное представление</w:t>
      </w:r>
      <w:r w:rsidRPr="004B7449">
        <w:rPr>
          <w:color w:val="111111"/>
          <w:sz w:val="28"/>
          <w:szCs w:val="28"/>
        </w:rPr>
        <w:t>. Оно переносит ребенка в красочный, волшебный мир сказки, где гармонично сочетается реальное и вымышленное. Дети верят персонажам, и любят подражать тем героям, которые им больше всего понравились.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Театральное</w:t>
      </w:r>
      <w:r w:rsidRPr="004B7449">
        <w:rPr>
          <w:color w:val="111111"/>
          <w:sz w:val="28"/>
          <w:szCs w:val="28"/>
        </w:rPr>
        <w:t> искусство оказывает огромное воздействие на эмоциональный мир ребёнка, развивает его память, внимание, совершенствует речь и пластику движений, способствует раскрытию творческих способностей.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4B7449">
        <w:rPr>
          <w:color w:val="111111"/>
          <w:sz w:val="28"/>
          <w:szCs w:val="28"/>
        </w:rPr>
        <w:t> позволяет формировать опыт социальных навыков поведения благодаря тому, что каждое литературное произведение или сказка для детей дошкольного возраста имеет нравственную направленность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(дружба, доброта, честность, смелость и т. д.)</w:t>
      </w:r>
      <w:r w:rsidRPr="004B7449">
        <w:rPr>
          <w:color w:val="111111"/>
          <w:sz w:val="28"/>
          <w:szCs w:val="28"/>
        </w:rPr>
        <w:t> благодаря сказке ребёнок познаёт мир не только умом, но и сердцем. И не только познаёт, но и выражает собственное отношение к добру и злу.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4B7449">
        <w:rPr>
          <w:color w:val="111111"/>
          <w:sz w:val="28"/>
          <w:szCs w:val="28"/>
        </w:rPr>
        <w:t xml:space="preserve"> позволяет ребёнку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Мы ставим перед собой </w:t>
      </w:r>
      <w:proofErr w:type="gramStart"/>
      <w:r w:rsidRPr="004B7449">
        <w:rPr>
          <w:color w:val="111111"/>
          <w:sz w:val="28"/>
          <w:szCs w:val="28"/>
        </w:rPr>
        <w:t>следующую</w:t>
      </w:r>
      <w:proofErr w:type="gramEnd"/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B7449">
        <w:rPr>
          <w:color w:val="111111"/>
          <w:sz w:val="28"/>
          <w:szCs w:val="28"/>
        </w:rPr>
        <w:t>: развитие творческих способностей детей дошкольного возраста средствами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театрализованной деятельности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Осуществлению поставленной цели способствует решение следующих задач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расширять знания детей о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театре</w:t>
      </w:r>
      <w:r w:rsidRPr="004B7449">
        <w:rPr>
          <w:color w:val="111111"/>
          <w:sz w:val="28"/>
          <w:szCs w:val="28"/>
        </w:rPr>
        <w:t>, знакомить детей с жанрами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</w:t>
      </w:r>
      <w:r w:rsidRPr="004B7449">
        <w:rPr>
          <w:color w:val="111111"/>
          <w:sz w:val="28"/>
          <w:szCs w:val="28"/>
        </w:rPr>
        <w:t>, его устройством и типами постановок;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формировать творческую активность ребёнка;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развивать речь, память, фантазию, образное мышление правильную артикуляцию;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развивать навык передачи эмоций и чувств через мимику, жесты, а также интонацию, пластику тела, координацию движений, гибкость;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lastRenderedPageBreak/>
        <w:t>• воспитывать умение сотрудничать с другими членами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детского коллектива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знакомить с правилами поведения в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театре</w:t>
      </w:r>
      <w:r w:rsidRPr="004B7449">
        <w:rPr>
          <w:color w:val="111111"/>
          <w:sz w:val="28"/>
          <w:szCs w:val="28"/>
        </w:rPr>
        <w:t>,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театральной терминологией</w:t>
      </w:r>
      <w:r w:rsidRPr="004B7449">
        <w:rPr>
          <w:color w:val="111111"/>
          <w:sz w:val="28"/>
          <w:szCs w:val="28"/>
        </w:rPr>
        <w:t>, устройством сцены, зрительного зала;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создавать условия для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организации совместной театральной деятельности детей и взрослых</w:t>
      </w:r>
      <w:r w:rsidRPr="004B7449">
        <w:rPr>
          <w:color w:val="111111"/>
          <w:sz w:val="28"/>
          <w:szCs w:val="28"/>
        </w:rPr>
        <w:t>, направленные на сближение детей, родителей,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педагогов ДОУ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Базовым принципом занятий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театрализованной деятельностью является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разнообразие тематики (к примеру, экологический пальчиковый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</w:t>
      </w:r>
      <w:r w:rsidRPr="004B7449">
        <w:rPr>
          <w:color w:val="111111"/>
          <w:sz w:val="28"/>
          <w:szCs w:val="28"/>
        </w:rPr>
        <w:t> во второй младшей группе на тему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«Как звери готовятся к зиме»</w:t>
      </w:r>
      <w:r w:rsidRPr="004B7449">
        <w:rPr>
          <w:color w:val="111111"/>
          <w:sz w:val="28"/>
          <w:szCs w:val="28"/>
        </w:rPr>
        <w:t>);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регулярное включение элементов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театрализации</w:t>
      </w:r>
      <w:r w:rsidRPr="004B7449">
        <w:rPr>
          <w:color w:val="111111"/>
          <w:sz w:val="28"/>
          <w:szCs w:val="28"/>
        </w:rPr>
        <w:t> в другие виды учебно-воспитательной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в качестве мотивирующего начала для занятий по развитию речи)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снятие факторов стресса (с помощью мотивационных приёмов, настраивающих детей на занятие творчеством);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раскрепощение (для этого одним из практически беспроигрышных вариантов является, например, участие детей в постановках совместно с родителями и членами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педагогического коллектива</w:t>
      </w:r>
      <w:r w:rsidRPr="004B7449">
        <w:rPr>
          <w:color w:val="111111"/>
          <w:sz w:val="28"/>
          <w:szCs w:val="28"/>
        </w:rPr>
        <w:t>);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создание реальных мотивирующих условий (нельзя заставлять детей играть, личностные мотивы для участия в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театральной деятельности</w:t>
      </w:r>
      <w:r w:rsidRPr="004B7449">
        <w:rPr>
          <w:color w:val="111111"/>
          <w:sz w:val="28"/>
          <w:szCs w:val="28"/>
        </w:rPr>
        <w:t> должны быть сильнее авторитета взрослого, а также ребёнок должен находиться в ситуации успеха –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«У меня всё получится!»</w:t>
      </w:r>
      <w:r w:rsidRPr="004B7449">
        <w:rPr>
          <w:color w:val="111111"/>
          <w:sz w:val="28"/>
          <w:szCs w:val="28"/>
        </w:rPr>
        <w:t>).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Формы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организации театрализованных игр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 xml:space="preserve">• Совместная </w:t>
      </w:r>
      <w:proofErr w:type="gramStart"/>
      <w:r w:rsidRPr="004B7449">
        <w:rPr>
          <w:color w:val="111111"/>
          <w:sz w:val="28"/>
          <w:szCs w:val="28"/>
        </w:rPr>
        <w:t>со</w:t>
      </w:r>
      <w:proofErr w:type="gramEnd"/>
      <w:r w:rsidRPr="004B7449">
        <w:rPr>
          <w:color w:val="111111"/>
          <w:sz w:val="28"/>
          <w:szCs w:val="28"/>
        </w:rPr>
        <w:t xml:space="preserve"> взрослыми творческая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</w:t>
      </w:r>
      <w:r w:rsidRPr="004B7449">
        <w:rPr>
          <w:color w:val="111111"/>
          <w:sz w:val="28"/>
          <w:szCs w:val="28"/>
        </w:rPr>
        <w:t> в рамках игр на занятиях или праздниках,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организации уголка театра в группе</w:t>
      </w:r>
      <w:r w:rsidRPr="004B7449">
        <w:rPr>
          <w:color w:val="111111"/>
          <w:sz w:val="28"/>
          <w:szCs w:val="28"/>
        </w:rPr>
        <w:t>. Эта форма востребована в образовательном процессе с детьми любого возраста.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Самостоятельная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театральная деятельность</w:t>
      </w:r>
      <w:r w:rsidRPr="004B7449">
        <w:rPr>
          <w:color w:val="111111"/>
          <w:sz w:val="28"/>
          <w:szCs w:val="28"/>
        </w:rPr>
        <w:t>. Применяется во время игр, подготовки и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проведения</w:t>
      </w:r>
      <w:r w:rsidRPr="004B7449">
        <w:rPr>
          <w:color w:val="111111"/>
          <w:sz w:val="28"/>
          <w:szCs w:val="28"/>
        </w:rPr>
        <w:t> утренников с детьми старших групп (иногда уже во втором полугодии воспитанники средней группы включаются в самостоятельную, то есть без участия взрослых,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театрализованную деятельность</w:t>
      </w:r>
      <w:r w:rsidRPr="004B7449">
        <w:rPr>
          <w:color w:val="111111"/>
          <w:sz w:val="28"/>
          <w:szCs w:val="28"/>
        </w:rPr>
        <w:t>).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Мини-игры на занятиях с привлечением кукол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(Петрушки, Маши и др.)</w:t>
      </w:r>
      <w:r w:rsidRPr="004B7449">
        <w:rPr>
          <w:color w:val="111111"/>
          <w:sz w:val="28"/>
          <w:szCs w:val="28"/>
        </w:rPr>
        <w:t> для решения познавательных задач.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Воспитательные возможности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театрализованной деятельности широки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Участвуя в ней, дети знакомятся с окружающим миром во всём его многообразии через образы, краски, звуки;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lastRenderedPageBreak/>
        <w:t>• Участвуя в ней, </w:t>
      </w: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дети умственно развиваются</w:t>
      </w:r>
      <w:r w:rsidRPr="004B7449">
        <w:rPr>
          <w:color w:val="111111"/>
          <w:sz w:val="28"/>
          <w:szCs w:val="28"/>
        </w:rPr>
        <w:t>: думают, анализируют, делают выводы и обобщения;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Участвуя в ней, дети активизируют свой словарный запас, у них совершенствуется звуковая культура речи и её интонационный строй, улучшается диалогическая речь, её грамматический строй.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Таким образом,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4B7449">
        <w:rPr>
          <w:color w:val="111111"/>
          <w:sz w:val="28"/>
          <w:szCs w:val="28"/>
        </w:rPr>
        <w:t> помогает всесторонне развивать ребёнка.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Классификация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театрализованных игр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Театрализованные</w:t>
      </w:r>
      <w:r w:rsidRPr="004B7449">
        <w:rPr>
          <w:color w:val="111111"/>
          <w:sz w:val="28"/>
          <w:szCs w:val="28"/>
        </w:rPr>
        <w:t> </w:t>
      </w: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игры дошкольников можно разделить на две основные группы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режиссерские игры,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игры-драматизации.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К режиссерским играм можно отнести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настольный,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теневой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</w:t>
      </w:r>
      <w:r w:rsidRPr="004B7449">
        <w:rPr>
          <w:color w:val="111111"/>
          <w:sz w:val="28"/>
          <w:szCs w:val="28"/>
        </w:rPr>
        <w:t>,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театр на </w:t>
      </w:r>
      <w:proofErr w:type="spellStart"/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фланелеграфе</w:t>
      </w:r>
      <w:proofErr w:type="spellEnd"/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В режиссерской игре ребенок или взрослый не является действующим лицом, а создает сцены, ведет роль игрушечного персонажа, действует за него, изображает его интонацией, мимикой.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Драматизации основаны на собственных действиях исполнителя роли, который использует куклы или персонажи, надетые на пальцы. Ребенок в этом случае играет сам, используя свои средства выразительности - интонацию, мимику, пантомимику.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Виды игр-драматизаций дошкольников.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Игры-драматизации с пальчиками.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Атрибуты ребенок надевает на пальцы. Он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«играет»</w:t>
      </w:r>
      <w:r w:rsidRPr="004B7449">
        <w:rPr>
          <w:color w:val="111111"/>
          <w:sz w:val="28"/>
          <w:szCs w:val="28"/>
        </w:rPr>
        <w:t> за персонажа, изображение которого находится на руке. По ходу разворачивания сюжета действует одним или несколькими пальцами, проговаривая текст. Можно изображать действия, находясь за ширмой или свободно передвигаясь по комнате.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Игры-драматизации с куклами бибабо.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lastRenderedPageBreak/>
        <w:t>В этих играх на пальцы руки надевают куклы бибабо. Они обычно действуют на ширме, за которой стоит водящий. Таких кукол можно изготовить самостоятельно, используя старые игрушки.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Импровизация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Это разыгрывание сюжета без предварительной подготовки.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В традиционной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педагогике</w:t>
      </w:r>
      <w:r w:rsidRPr="004B7449">
        <w:rPr>
          <w:color w:val="111111"/>
          <w:sz w:val="28"/>
          <w:szCs w:val="28"/>
        </w:rPr>
        <w:t> игры-драматизации относят к разделу творческих игр, в которых дети творчески воспроизводят содержание литературных произведений.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Виды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театров</w:t>
      </w:r>
      <w:r w:rsidRPr="004B7449">
        <w:rPr>
          <w:color w:val="111111"/>
          <w:sz w:val="28"/>
          <w:szCs w:val="28"/>
        </w:rPr>
        <w:t> для разных возрастных групп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4B7449">
        <w:rPr>
          <w:color w:val="111111"/>
          <w:sz w:val="28"/>
          <w:szCs w:val="28"/>
        </w:rPr>
        <w:t>Согласно требованиям Федерального государственного образовательного стандарта (ФГОС, в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детских</w:t>
      </w:r>
      <w:r w:rsidRPr="004B7449">
        <w:rPr>
          <w:color w:val="111111"/>
          <w:sz w:val="28"/>
          <w:szCs w:val="28"/>
        </w:rPr>
        <w:t> садах применяется 7 видов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театрализованных игр</w:t>
      </w:r>
      <w:r w:rsidRPr="004B7449">
        <w:rPr>
          <w:color w:val="111111"/>
          <w:sz w:val="28"/>
          <w:szCs w:val="28"/>
        </w:rPr>
        <w:t>.</w:t>
      </w:r>
      <w:proofErr w:type="gramEnd"/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на стенде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Суть стендового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 заключается в том</w:t>
      </w:r>
      <w:r w:rsidRPr="004B7449">
        <w:rPr>
          <w:color w:val="111111"/>
          <w:sz w:val="28"/>
          <w:szCs w:val="28"/>
        </w:rPr>
        <w:t>, что на определённую поверхность крепятся декорации и фигурки персонажей. </w:t>
      </w: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К стендовым играм относятся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 xml:space="preserve">• </w:t>
      </w:r>
      <w:proofErr w:type="spellStart"/>
      <w:r w:rsidRPr="004B7449">
        <w:rPr>
          <w:color w:val="111111"/>
          <w:sz w:val="28"/>
          <w:szCs w:val="28"/>
        </w:rPr>
        <w:t>фланелеграф</w:t>
      </w:r>
      <w:proofErr w:type="spellEnd"/>
      <w:r w:rsidRPr="004B7449">
        <w:rPr>
          <w:color w:val="111111"/>
          <w:sz w:val="28"/>
          <w:szCs w:val="28"/>
        </w:rPr>
        <w:t xml:space="preserve"> — доска, на которую натянута ткань, при этом фигурки обычно крепятся липучками, и ребёнок или воспитатель по мере развития сюжета их передвигает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(сама доска может быть одна, а наборов для сказок несколько)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 xml:space="preserve">• </w:t>
      </w:r>
      <w:proofErr w:type="gramStart"/>
      <w:r w:rsidRPr="004B7449">
        <w:rPr>
          <w:color w:val="111111"/>
          <w:sz w:val="28"/>
          <w:szCs w:val="28"/>
        </w:rPr>
        <w:t>магнитный</w:t>
      </w:r>
      <w:proofErr w:type="gramEnd"/>
      <w:r w:rsidRPr="004B7449">
        <w:rPr>
          <w:color w:val="111111"/>
          <w:sz w:val="28"/>
          <w:szCs w:val="28"/>
        </w:rPr>
        <w:t xml:space="preserve"> (идентичен </w:t>
      </w:r>
      <w:proofErr w:type="spellStart"/>
      <w:r w:rsidRPr="004B7449">
        <w:rPr>
          <w:color w:val="111111"/>
          <w:sz w:val="28"/>
          <w:szCs w:val="28"/>
        </w:rPr>
        <w:t>фланелеграфу</w:t>
      </w:r>
      <w:proofErr w:type="spellEnd"/>
      <w:r w:rsidRPr="004B7449">
        <w:rPr>
          <w:color w:val="111111"/>
          <w:sz w:val="28"/>
          <w:szCs w:val="28"/>
        </w:rPr>
        <w:t>, только в качестве основы выступает магнитная доска);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теней</w:t>
      </w:r>
      <w:r w:rsidRPr="004B7449">
        <w:rPr>
          <w:color w:val="111111"/>
          <w:sz w:val="28"/>
          <w:szCs w:val="28"/>
        </w:rPr>
        <w:t>, подразумевает наличие натянутой вертикально белой ткани, фонаря или лампы для освещения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«экрана»</w:t>
      </w:r>
      <w:r w:rsidRPr="004B7449">
        <w:rPr>
          <w:color w:val="111111"/>
          <w:sz w:val="28"/>
          <w:szCs w:val="28"/>
        </w:rPr>
        <w:t> и плоских фигурок чёрного цвета (вместо них можно использовать кисть руки или пальцы —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«живые тени»</w:t>
      </w:r>
      <w:r w:rsidRPr="004B7449">
        <w:rPr>
          <w:color w:val="111111"/>
          <w:sz w:val="28"/>
          <w:szCs w:val="28"/>
        </w:rPr>
        <w:t>).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на столе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Драматизация происходит на столе, поэтому фигуры персонажей и декорации небольшие. Такой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может быть</w:t>
      </w:r>
      <w:proofErr w:type="gramStart"/>
      <w:r w:rsidRPr="004B7449">
        <w:rPr>
          <w:color w:val="111111"/>
          <w:sz w:val="28"/>
          <w:szCs w:val="28"/>
        </w:rPr>
        <w:t> :</w:t>
      </w:r>
      <w:proofErr w:type="gramEnd"/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4B7449">
        <w:rPr>
          <w:color w:val="111111"/>
          <w:sz w:val="28"/>
          <w:szCs w:val="28"/>
        </w:rPr>
        <w:t>• бумажным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(или картонным)</w:t>
      </w:r>
      <w:r w:rsidRPr="004B7449">
        <w:rPr>
          <w:color w:val="111111"/>
          <w:sz w:val="28"/>
          <w:szCs w:val="28"/>
        </w:rPr>
        <w:t> — герои и необходимые атрибуты вырезаются по шаблонам;</w:t>
      </w:r>
      <w:proofErr w:type="gramEnd"/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 xml:space="preserve">• </w:t>
      </w:r>
      <w:proofErr w:type="gramStart"/>
      <w:r w:rsidRPr="004B7449">
        <w:rPr>
          <w:color w:val="111111"/>
          <w:sz w:val="28"/>
          <w:szCs w:val="28"/>
        </w:rPr>
        <w:t>магнитным</w:t>
      </w:r>
      <w:proofErr w:type="gramEnd"/>
      <w:r w:rsidRPr="004B7449">
        <w:rPr>
          <w:color w:val="111111"/>
          <w:sz w:val="28"/>
          <w:szCs w:val="28"/>
        </w:rPr>
        <w:t>, состоящим из доски и персонажей на магнитах;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из природных материалов (например, в ящике из песка расставляются герои из шишек, каштанов или желудей).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«наручный»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lastRenderedPageBreak/>
        <w:t>Разыгрывание сюжетов происходит с помощью кукол, которые надеваются отдельно на каждый палец или в виде перчатки на всю ладонь. Особенность этого вида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театрализованной деятельности в том</w:t>
      </w:r>
      <w:r w:rsidRPr="004B7449">
        <w:rPr>
          <w:color w:val="111111"/>
          <w:sz w:val="28"/>
          <w:szCs w:val="28"/>
        </w:rPr>
        <w:t>, что персонажей пальчикового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</w:t>
      </w:r>
      <w:r w:rsidRPr="004B7449">
        <w:rPr>
          <w:color w:val="111111"/>
          <w:sz w:val="28"/>
          <w:szCs w:val="28"/>
        </w:rPr>
        <w:t> изготавливают из подручных материалов, например, </w:t>
      </w:r>
      <w:proofErr w:type="gramStart"/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из</w:t>
      </w:r>
      <w:proofErr w:type="gramEnd"/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картона, вырезанного в форме конуса;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ткани;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шариков для тенниса;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пластиковых бутылок, тарелок, стаканов;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спичечных коробков и пр.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Верховой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Существует несколько типов верхового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</w:t>
      </w:r>
      <w:proofErr w:type="gramStart"/>
      <w:r w:rsidRPr="004B7449">
        <w:rPr>
          <w:color w:val="111111"/>
          <w:sz w:val="28"/>
          <w:szCs w:val="28"/>
        </w:rPr>
        <w:t> :</w:t>
      </w:r>
      <w:proofErr w:type="gramEnd"/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4B7449">
        <w:rPr>
          <w:color w:val="111111"/>
          <w:sz w:val="28"/>
          <w:szCs w:val="28"/>
        </w:rPr>
        <w:t>• тростевой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(кукла закреплена на высокой трости)</w:t>
      </w:r>
      <w:r w:rsidRPr="004B7449">
        <w:rPr>
          <w:color w:val="111111"/>
          <w:sz w:val="28"/>
          <w:szCs w:val="28"/>
        </w:rPr>
        <w:t>;</w:t>
      </w:r>
      <w:proofErr w:type="gramEnd"/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бибабо (принцип перчаточного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</w:t>
      </w:r>
      <w:r w:rsidRPr="004B7449">
        <w:rPr>
          <w:color w:val="111111"/>
          <w:sz w:val="28"/>
          <w:szCs w:val="28"/>
        </w:rPr>
        <w:t>, отличие только в том, что персонаж действует из-за высокой ширмы);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ложек </w:t>
      </w:r>
      <w:r w:rsidRPr="004B7449">
        <w:rPr>
          <w:color w:val="111111"/>
          <w:sz w:val="28"/>
          <w:szCs w:val="28"/>
        </w:rPr>
        <w:t>(лицо героя рисуется на выпуклой стороне ложки, а на ручку, за которую держат персонажа, надевается костюм).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на полу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Для таких постановок используются марионетки. Поскольку управлять ими очень сложно, дети остаются в представлениях зрителями. Но это совершенно не лишает постановки наличия в них элемента настоящего чуда для малышей.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живых кукол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Этот вид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деятельности</w:t>
      </w:r>
      <w:r w:rsidRPr="004B7449">
        <w:rPr>
          <w:color w:val="111111"/>
          <w:sz w:val="28"/>
          <w:szCs w:val="28"/>
        </w:rPr>
        <w:t> обычно используется на занятиях по развитию речи, а также во время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проведения досуга</w:t>
      </w:r>
      <w:r w:rsidRPr="004B7449">
        <w:rPr>
          <w:color w:val="111111"/>
          <w:sz w:val="28"/>
          <w:szCs w:val="28"/>
        </w:rPr>
        <w:t>, утренников. С помощью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 живых кукол можно</w:t>
      </w:r>
      <w:proofErr w:type="gramStart"/>
      <w:r w:rsidRPr="004B7449">
        <w:rPr>
          <w:color w:val="111111"/>
          <w:sz w:val="28"/>
          <w:szCs w:val="28"/>
        </w:rPr>
        <w:t> :</w:t>
      </w:r>
      <w:proofErr w:type="gramEnd"/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пересказать сказку;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разыграть сюжет для зрителей.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Различают 3 типа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 живых кукол</w:t>
      </w:r>
      <w:proofErr w:type="gramStart"/>
      <w:r w:rsidRPr="004B7449">
        <w:rPr>
          <w:color w:val="111111"/>
          <w:sz w:val="28"/>
          <w:szCs w:val="28"/>
        </w:rPr>
        <w:t> :</w:t>
      </w:r>
      <w:proofErr w:type="gramEnd"/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 xml:space="preserve">• </w:t>
      </w:r>
      <w:proofErr w:type="gramStart"/>
      <w:r w:rsidRPr="004B7449">
        <w:rPr>
          <w:color w:val="111111"/>
          <w:sz w:val="28"/>
          <w:szCs w:val="28"/>
        </w:rPr>
        <w:t>масочный</w:t>
      </w:r>
      <w:proofErr w:type="gramEnd"/>
      <w:r w:rsidRPr="004B7449">
        <w:rPr>
          <w:color w:val="111111"/>
          <w:sz w:val="28"/>
          <w:szCs w:val="28"/>
        </w:rPr>
        <w:t xml:space="preserve"> (причём маски дети могут изготавливать самостоятельно во время досуга или в процессе работы на занятиях по изобразительному творчеству);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lastRenderedPageBreak/>
        <w:t>• платочные куклы (кукла нашивается на платье или фартук, ребёнок держит её за руки, а движения героя выполняет своим телом);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кукол-великанов </w:t>
      </w:r>
      <w:r w:rsidRPr="004B7449">
        <w:rPr>
          <w:color w:val="111111"/>
          <w:sz w:val="28"/>
          <w:szCs w:val="28"/>
        </w:rPr>
        <w:t>(обычно персонажей в таких представлениях играют профессиональные актёры либо воспитатели, родители, в редких случаях — ребята из старшей или подготовительной группы).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Костюмированные представления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Это инсценировки, которые предполагают наличие у детей костюмов. Малыши перевоплощаются в образ с помощью текста, а также жестами и мимикой показывают своего персонажа. Такие представления требуют тщательной подготовки. </w:t>
      </w: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Обычно используются только для особых поводов</w:t>
      </w:r>
      <w:r w:rsidRPr="004B7449">
        <w:rPr>
          <w:color w:val="111111"/>
          <w:sz w:val="28"/>
          <w:szCs w:val="28"/>
        </w:rPr>
        <w:t>: утренников, открытых занятий. Кроме того, костюмированные представления являются точками контроля работы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театральной студии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Основные требования к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организации театрализованных игр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Содержательность и разнообразие тематики.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Постоянное, ежедневное включение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театрализованных игр во все формы педагогического процесса</w:t>
      </w:r>
      <w:r w:rsidRPr="004B7449">
        <w:rPr>
          <w:color w:val="111111"/>
          <w:sz w:val="28"/>
          <w:szCs w:val="28"/>
        </w:rPr>
        <w:t>, что делает их такими же необходимыми для детей, как и сюжетно-ролевые игры.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Максимальная активность детей на этапах и подготовки, и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проведения игр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Сотрудничество детей друг с другом и с взрослыми на всех этапах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организации театрализованной игры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Последовательность и усложнение содержания тем и сюжетов, избранных для игр, соответствуют возрасту и умениям детей.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Содержание центров для разных возрастов по видам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театрализации</w:t>
      </w:r>
      <w:proofErr w:type="gramStart"/>
      <w:r w:rsidRPr="004B7449">
        <w:rPr>
          <w:color w:val="111111"/>
          <w:sz w:val="28"/>
          <w:szCs w:val="28"/>
        </w:rPr>
        <w:t> :</w:t>
      </w:r>
      <w:proofErr w:type="gramEnd"/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Для младшего возраста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пальчиковый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(этюды на руках)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настольный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(различные виды)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мягкой игрушки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(этюды с предметами)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вязаной игрушки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(этюды с предметами)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 игрушки из конуса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(этюды с предметами)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Для среднего возраста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пальчиковый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(этюды на руках)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настольный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(различные виды)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 xml:space="preserve">• кукла на </w:t>
      </w:r>
      <w:proofErr w:type="spellStart"/>
      <w:r w:rsidRPr="004B7449">
        <w:rPr>
          <w:color w:val="111111"/>
          <w:sz w:val="28"/>
          <w:szCs w:val="28"/>
        </w:rPr>
        <w:t>гапите</w:t>
      </w:r>
      <w:proofErr w:type="spellEnd"/>
      <w:r w:rsidRPr="004B7449">
        <w:rPr>
          <w:color w:val="111111"/>
          <w:sz w:val="28"/>
          <w:szCs w:val="28"/>
        </w:rPr>
        <w:t>, на резинке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(работа с предметами на стержне или на нитках)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lastRenderedPageBreak/>
        <w:t>• куклы перчатки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(пластические этюды на руках)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Для старшей группы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пальчиковый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(этюды на руках)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куклы перчатки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(пластические этюды на руках)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куклы-марионетки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(постановка </w:t>
      </w:r>
      <w:r w:rsidRPr="004B744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этюдов-импровизаций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Для подготовительной группы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пальчиковый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(этюды на руках)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куклы-перевертыши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(игры-перевоплощения)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куклы перчатки-варежки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(пластические этюды на руках)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куклы-марионетки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(постановка этюдов)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ростовые куклы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(музыкально-пластические этюды)</w:t>
      </w:r>
      <w:r w:rsidRPr="004B7449">
        <w:rPr>
          <w:color w:val="111111"/>
          <w:sz w:val="28"/>
          <w:szCs w:val="28"/>
        </w:rPr>
        <w:t>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тростевые куклы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(постановка этюдов, сказок)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Методика организации театрализованной деятельности</w:t>
      </w:r>
      <w:r w:rsidRPr="004B7449">
        <w:rPr>
          <w:color w:val="111111"/>
          <w:sz w:val="28"/>
          <w:szCs w:val="28"/>
        </w:rPr>
        <w:t> в разных возрастных группах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На каждом возрастном этапе подходы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методике</w:t>
      </w:r>
      <w:r w:rsidRPr="004B7449">
        <w:rPr>
          <w:color w:val="111111"/>
          <w:sz w:val="28"/>
          <w:szCs w:val="28"/>
        </w:rPr>
        <w:t> </w:t>
      </w: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работы с детьми должны быть разными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Во второй младшей группе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имитация характерных движений сказочных героев, где ведущие роли исполняют взрослые, обыгрываются игрушки.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В средней группе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участие детей в инсценировках песен, игр и сказок где происходит обучение элементам художественно-образных выразительных средств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(интонации, мимике и пантомиме)</w:t>
      </w:r>
      <w:r w:rsidRPr="004B7449">
        <w:rPr>
          <w:color w:val="111111"/>
          <w:sz w:val="28"/>
          <w:szCs w:val="28"/>
        </w:rPr>
        <w:t>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В старшем и подготовительном дошкольном возрасте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инсценировки по художественным произведениям, в которых дети исполняют роли;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спектакли на основе содержания, придуманного самими детьми;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инсценировки с использованием кукол и плоскостных фигурок.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В старшей группе совершенствуем художественно – образные исполнительские умения, а в подготовительной группе развиваем творческую самостоятельность в передаче образа, выразительность речевых и пантомимических действий.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Занятия обычно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проводятся 2 раза в неделю</w:t>
      </w:r>
      <w:r w:rsidRPr="004B7449">
        <w:rPr>
          <w:color w:val="111111"/>
          <w:sz w:val="28"/>
          <w:szCs w:val="28"/>
        </w:rPr>
        <w:t>, во второй половине дня. </w:t>
      </w: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15 минут с маленькими артистами 3–4 лет;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lastRenderedPageBreak/>
        <w:t>• 20 минут с малышами 4–5 лет;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25 минут с детьми 5–6 лет;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30 минут с ребятами 6–7 лет.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Индивидуальная работа и общие репетиции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проводятся</w:t>
      </w:r>
      <w:r w:rsidRPr="004B7449">
        <w:rPr>
          <w:color w:val="111111"/>
          <w:sz w:val="28"/>
          <w:szCs w:val="28"/>
        </w:rPr>
        <w:t> 1 раз в неделю не более 40 минут.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Занятия желательно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проводить в просторном</w:t>
      </w:r>
      <w:r w:rsidRPr="004B7449">
        <w:rPr>
          <w:color w:val="111111"/>
          <w:sz w:val="28"/>
          <w:szCs w:val="28"/>
        </w:rPr>
        <w:t>, регулярно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проветриваемом</w:t>
      </w:r>
      <w:r w:rsidRPr="004B7449">
        <w:rPr>
          <w:color w:val="111111"/>
          <w:sz w:val="28"/>
          <w:szCs w:val="28"/>
        </w:rPr>
        <w:t> помещении с использованием мягких, объемных модулей различной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конструкции</w:t>
      </w:r>
      <w:r w:rsidRPr="004B7449">
        <w:rPr>
          <w:color w:val="111111"/>
          <w:sz w:val="28"/>
          <w:szCs w:val="28"/>
        </w:rPr>
        <w:t> с наличием музыкального инструмента, аудиотехники. Форма одежды облегченная, предпочтительно спортивная, обязательна мягкая обувь или чешки.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Педагог</w:t>
      </w:r>
      <w:r w:rsidRPr="004B7449">
        <w:rPr>
          <w:color w:val="111111"/>
          <w:sz w:val="28"/>
          <w:szCs w:val="28"/>
        </w:rPr>
        <w:t> </w:t>
      </w:r>
      <w:r w:rsidRPr="004B7449">
        <w:rPr>
          <w:color w:val="111111"/>
          <w:sz w:val="28"/>
          <w:szCs w:val="28"/>
          <w:u w:val="single"/>
          <w:bdr w:val="none" w:sz="0" w:space="0" w:color="auto" w:frame="1"/>
        </w:rPr>
        <w:t>должен помнить следующие правила</w:t>
      </w:r>
      <w:r w:rsidRPr="004B7449">
        <w:rPr>
          <w:color w:val="111111"/>
          <w:sz w:val="28"/>
          <w:szCs w:val="28"/>
        </w:rPr>
        <w:t>: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При распределении ролей обращать внимание на голоса исполнителей, которые должны подходить к роли;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Один и тот же взрослый исполнитель может сыграть одну или две роли, а ребёнок только одну;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Первые две – три репетиции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проводятся с детьми без кукол</w:t>
      </w:r>
      <w:r w:rsidRPr="004B7449">
        <w:rPr>
          <w:color w:val="111111"/>
          <w:sz w:val="28"/>
          <w:szCs w:val="28"/>
        </w:rPr>
        <w:t>, просто читается пьеса по ролям;</w:t>
      </w:r>
    </w:p>
    <w:p w:rsidR="004B7449" w:rsidRPr="004B7449" w:rsidRDefault="004B7449" w:rsidP="004B7449">
      <w:pPr>
        <w:pStyle w:val="a3"/>
        <w:shd w:val="clear" w:color="auto" w:fill="FFFFFF"/>
        <w:spacing w:before="202" w:beforeAutospacing="0" w:after="202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Репетировать пьесу надо по отдельным картинам, даже по отдельным эпизодам или кускам пьесы; при этом следует помнить, что кукла должна жить на сцене;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• Для того чтобы помочь детям понять, какая кукла в данную минуту разговаривает,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педагог объясняет им</w:t>
      </w:r>
      <w:r w:rsidRPr="004B7449">
        <w:rPr>
          <w:color w:val="111111"/>
          <w:sz w:val="28"/>
          <w:szCs w:val="28"/>
        </w:rPr>
        <w:t>, что каждая кукла </w:t>
      </w:r>
      <w:r w:rsidRPr="004B7449">
        <w:rPr>
          <w:i/>
          <w:iCs/>
          <w:color w:val="111111"/>
          <w:sz w:val="28"/>
          <w:szCs w:val="28"/>
          <w:bdr w:val="none" w:sz="0" w:space="0" w:color="auto" w:frame="1"/>
        </w:rPr>
        <w:t>«говорит»</w:t>
      </w:r>
      <w:r w:rsidRPr="004B7449">
        <w:rPr>
          <w:color w:val="111111"/>
          <w:sz w:val="28"/>
          <w:szCs w:val="28"/>
        </w:rPr>
        <w:t>, она слегка двигается,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сопровождая слова жестами рук</w:t>
      </w:r>
      <w:r w:rsidRPr="004B7449">
        <w:rPr>
          <w:color w:val="111111"/>
          <w:sz w:val="28"/>
          <w:szCs w:val="28"/>
        </w:rPr>
        <w:t>, наклоном головы, даже всего корпуса.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Таким образом, воспитательные возможности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театрализованной деятельности огромны</w:t>
      </w:r>
      <w:proofErr w:type="gramStart"/>
      <w:r w:rsidRPr="004B7449">
        <w:rPr>
          <w:color w:val="111111"/>
          <w:sz w:val="28"/>
          <w:szCs w:val="28"/>
        </w:rPr>
        <w:t> :</w:t>
      </w:r>
      <w:proofErr w:type="gramEnd"/>
      <w:r w:rsidRPr="004B7449">
        <w:rPr>
          <w:color w:val="111111"/>
          <w:sz w:val="28"/>
          <w:szCs w:val="28"/>
        </w:rPr>
        <w:t xml:space="preserve"> ее тематика не ограничена и может удовлетворить любые интересы и желания ребенка. Участвуя в ней, дети знакомятся с окружающим миром во всем его многообразии - через образы, краски, звуки, музыку, а умело поставленные воспитателем вопросы побуждают думать, анализировать, делать выводы и обобщения. В процессе работы над выразительностью реплик персонажей, собственных высказываний активизируется словарь ребенка, совершенствуется звуковая культура речи.</w:t>
      </w:r>
    </w:p>
    <w:p w:rsidR="004B7449" w:rsidRPr="004B7449" w:rsidRDefault="004B7449" w:rsidP="004B74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4B7449">
        <w:rPr>
          <w:color w:val="111111"/>
          <w:sz w:val="28"/>
          <w:szCs w:val="28"/>
        </w:rPr>
        <w:t>Поэтому именно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4B7449">
        <w:rPr>
          <w:color w:val="111111"/>
          <w:sz w:val="28"/>
          <w:szCs w:val="28"/>
        </w:rPr>
        <w:t> позволяет решать многие </w:t>
      </w:r>
      <w:r w:rsidRPr="004B7449">
        <w:rPr>
          <w:rStyle w:val="a4"/>
          <w:color w:val="111111"/>
          <w:sz w:val="28"/>
          <w:szCs w:val="28"/>
          <w:bdr w:val="none" w:sz="0" w:space="0" w:color="auto" w:frame="1"/>
        </w:rPr>
        <w:t>педагогические задачи</w:t>
      </w:r>
      <w:r w:rsidRPr="004B7449">
        <w:rPr>
          <w:color w:val="111111"/>
          <w:sz w:val="28"/>
          <w:szCs w:val="28"/>
        </w:rPr>
        <w:t>, касающиеся формирования выразительности речи ребенка, интеллектуального и художественно-</w:t>
      </w:r>
      <w:r w:rsidRPr="004B7449">
        <w:rPr>
          <w:color w:val="111111"/>
          <w:sz w:val="28"/>
          <w:szCs w:val="28"/>
        </w:rPr>
        <w:lastRenderedPageBreak/>
        <w:t>эстетического воспитания. Она - неисчерпаемый источник развития чувств, переживаний и эмоциональных открытий, способ приобщения к духовному богатству. В результате ребенок познает мир умом и сердцем, выражая свое отношение к добру и злу; познает радость, связанную с преодолением трудностей общения, неуверенности в себе.</w:t>
      </w:r>
    </w:p>
    <w:p w:rsidR="00ED5D82" w:rsidRPr="004B7449" w:rsidRDefault="00ED5D82" w:rsidP="004B74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5D82" w:rsidRPr="004B7449" w:rsidSect="004B7449">
      <w:pgSz w:w="11906" w:h="16838"/>
      <w:pgMar w:top="1134" w:right="850" w:bottom="1134" w:left="1701" w:header="708" w:footer="708" w:gutter="0"/>
      <w:pgBorders w:offsetFrom="page">
        <w:top w:val="musicNotes" w:sz="10" w:space="24" w:color="FF0000"/>
        <w:left w:val="musicNotes" w:sz="10" w:space="24" w:color="FF0000"/>
        <w:bottom w:val="musicNotes" w:sz="10" w:space="24" w:color="FF0000"/>
        <w:right w:val="musicNotes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B7449"/>
    <w:rsid w:val="004B7449"/>
    <w:rsid w:val="00ED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74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2086</Words>
  <Characters>11894</Characters>
  <Application>Microsoft Office Word</Application>
  <DocSecurity>0</DocSecurity>
  <Lines>99</Lines>
  <Paragraphs>27</Paragraphs>
  <ScaleCrop>false</ScaleCrop>
  <Company>Microsoft</Company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2023-03-19T06:42:00Z</dcterms:created>
  <dcterms:modified xsi:type="dcterms:W3CDTF">2023-03-19T06:44:00Z</dcterms:modified>
</cp:coreProperties>
</file>